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1192" w14:textId="6B4EF1C5" w:rsidR="00AF17B5" w:rsidRDefault="00E343BC" w:rsidP="00E343BC">
      <w:pPr>
        <w:jc w:val="center"/>
        <w:rPr>
          <w:rFonts w:ascii="Corbel Light" w:hAnsi="Corbel Light"/>
          <w:b/>
          <w:bCs/>
          <w:color w:val="002060"/>
          <w:sz w:val="56"/>
          <w:szCs w:val="56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70CD508" wp14:editId="7F1C00DD">
            <wp:simplePos x="0" y="0"/>
            <wp:positionH relativeFrom="page">
              <wp:posOffset>6165850</wp:posOffset>
            </wp:positionH>
            <wp:positionV relativeFrom="page">
              <wp:posOffset>266700</wp:posOffset>
            </wp:positionV>
            <wp:extent cx="996099" cy="937260"/>
            <wp:effectExtent l="228600" t="228600" r="223520" b="224790"/>
            <wp:wrapTight wrapText="bothSides">
              <wp:wrapPolygon edited="0">
                <wp:start x="-1240" y="-5268"/>
                <wp:lineTo x="-4959" y="-4390"/>
                <wp:lineTo x="-4959" y="20634"/>
                <wp:lineTo x="-3719" y="23707"/>
                <wp:lineTo x="-1653" y="25463"/>
                <wp:lineTo x="-1240" y="26341"/>
                <wp:lineTo x="22316" y="26341"/>
                <wp:lineTo x="22730" y="25463"/>
                <wp:lineTo x="24796" y="23707"/>
                <wp:lineTo x="26036" y="17122"/>
                <wp:lineTo x="26036" y="2634"/>
                <wp:lineTo x="22730" y="-3951"/>
                <wp:lineTo x="22316" y="-5268"/>
                <wp:lineTo x="-1240" y="-5268"/>
              </wp:wrapPolygon>
            </wp:wrapTight>
            <wp:docPr id="1" name="Drawing 0" descr="0e9faf88fec978cb3c60990331b349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0e9faf88fec978cb3c60990331b3497a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8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099" cy="93726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>
                        <a:path w="2183487" h="1793448">
                          <a:moveTo>
                            <a:pt x="0" y="178616"/>
                          </a:moveTo>
                          <a:lnTo>
                            <a:pt x="0" y="1614832"/>
                          </a:lnTo>
                          <a:cubicBezTo>
                            <a:pt x="0" y="1713478"/>
                            <a:pt x="79969" y="1793448"/>
                            <a:pt x="178616" y="1793448"/>
                          </a:cubicBezTo>
                          <a:lnTo>
                            <a:pt x="2004871" y="1793448"/>
                          </a:lnTo>
                          <a:cubicBezTo>
                            <a:pt x="2103518" y="1793448"/>
                            <a:pt x="2183487" y="1713478"/>
                            <a:pt x="2183487" y="1614832"/>
                          </a:cubicBezTo>
                          <a:lnTo>
                            <a:pt x="2183487" y="178616"/>
                          </a:lnTo>
                          <a:cubicBezTo>
                            <a:pt x="2183487" y="79969"/>
                            <a:pt x="2103518" y="0"/>
                            <a:pt x="2004871" y="0"/>
                          </a:cubicBezTo>
                          <a:lnTo>
                            <a:pt x="178616" y="0"/>
                          </a:lnTo>
                          <a:cubicBezTo>
                            <a:pt x="79969" y="0"/>
                            <a:pt x="0" y="79969"/>
                            <a:pt x="0" y="178616"/>
                          </a:cubicBezTo>
                          <a:close/>
                        </a:path>
                      </a:pathLst>
                    </a:custGeom>
                    <a:effectLst>
                      <a:glow rad="228600">
                        <a:schemeClr val="accent1">
                          <a:lumMod val="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2E67"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1DA172B4" wp14:editId="64928AE8">
            <wp:simplePos x="0" y="0"/>
            <wp:positionH relativeFrom="margin">
              <wp:posOffset>-60960</wp:posOffset>
            </wp:positionH>
            <wp:positionV relativeFrom="page">
              <wp:align>top</wp:align>
            </wp:positionV>
            <wp:extent cx="1112520" cy="993775"/>
            <wp:effectExtent l="228600" t="228600" r="220980" b="225425"/>
            <wp:wrapTight wrapText="bothSides">
              <wp:wrapPolygon edited="0">
                <wp:start x="-1849" y="-4969"/>
                <wp:lineTo x="-4438" y="-4141"/>
                <wp:lineTo x="-4438" y="22359"/>
                <wp:lineTo x="-2219" y="25258"/>
                <wp:lineTo x="-1849" y="26086"/>
                <wp:lineTo x="22932" y="26086"/>
                <wp:lineTo x="23301" y="25258"/>
                <wp:lineTo x="25521" y="22359"/>
                <wp:lineTo x="25521" y="2484"/>
                <wp:lineTo x="22932" y="-3727"/>
                <wp:lineTo x="22932" y="-4969"/>
                <wp:lineTo x="-1849" y="-4969"/>
              </wp:wrapPolygon>
            </wp:wrapTight>
            <wp:docPr id="17573885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88548" name="Picture 1757388548"/>
                    <pic:cNvPicPr/>
                  </pic:nvPicPr>
                  <pic:blipFill>
                    <a:blip r:embed="rId9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colorTemperature colorTemp="6472"/>
                              </a14:imgEffect>
                              <a14:imgEffect>
                                <a14:saturation sat="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993775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effectLst>
                      <a:glow rad="228600">
                        <a:srgbClr val="002060">
                          <a:alpha val="40000"/>
                        </a:srgb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F6C" w:rsidRPr="00A00F6C">
        <w:rPr>
          <w:rFonts w:ascii="Corbel Light" w:hAnsi="Corbel Light"/>
          <w:b/>
          <w:bCs/>
          <w:color w:val="002060"/>
          <w:sz w:val="56"/>
          <w:szCs w:val="56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Middleton Parish Council</w:t>
      </w:r>
    </w:p>
    <w:p w14:paraId="79CF4464" w14:textId="28C366E4" w:rsidR="00982E02" w:rsidRPr="00982E02" w:rsidRDefault="00982E02" w:rsidP="00982E02">
      <w:pPr>
        <w:pBdr>
          <w:bottom w:val="single" w:sz="4" w:space="1" w:color="auto"/>
        </w:pBdr>
        <w:rPr>
          <w:rFonts w:asciiTheme="majorHAnsi" w:hAnsiTheme="majorHAnsi" w:cstheme="majorHAnsi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</w:p>
    <w:p w14:paraId="511E25AE" w14:textId="77777777" w:rsidR="00982E02" w:rsidRPr="009B73DC" w:rsidRDefault="00982E02" w:rsidP="00982E02">
      <w:pPr>
        <w:spacing w:line="240" w:lineRule="auto"/>
        <w:rPr>
          <w:rFonts w:ascii="Corbel Light" w:hAnsi="Corbel Light"/>
          <w:b/>
          <w:bCs/>
          <w:sz w:val="24"/>
          <w:szCs w:val="24"/>
          <w:u w:val="single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</w:p>
    <w:p w14:paraId="05DE5A12" w14:textId="4D8E19FF" w:rsidR="00982E02" w:rsidRDefault="00982E02" w:rsidP="00982E02">
      <w:pPr>
        <w:spacing w:line="240" w:lineRule="auto"/>
        <w:contextualSpacing/>
        <w:rPr>
          <w:rFonts w:ascii="Corbel Light" w:hAnsi="Corbel Light"/>
          <w:b/>
          <w:bCs/>
          <w:sz w:val="24"/>
          <w:szCs w:val="24"/>
          <w:u w:val="single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 w:rsidRPr="009B73DC">
        <w:rPr>
          <w:rFonts w:ascii="Corbel Light" w:hAnsi="Corbel Light"/>
          <w:b/>
          <w:bCs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</w:r>
      <w:r w:rsidR="009B73DC" w:rsidRPr="009B73DC">
        <w:rPr>
          <w:rFonts w:ascii="Corbel Light" w:hAnsi="Corbel Light"/>
          <w:b/>
          <w:bCs/>
          <w:sz w:val="24"/>
          <w:szCs w:val="24"/>
          <w:u w:val="single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Minutes of Working Party Meeting, Wednesday 9</w:t>
      </w:r>
      <w:r w:rsidR="009B73DC" w:rsidRPr="009B73DC">
        <w:rPr>
          <w:rFonts w:ascii="Corbel Light" w:hAnsi="Corbel Light"/>
          <w:b/>
          <w:bCs/>
          <w:sz w:val="24"/>
          <w:szCs w:val="24"/>
          <w:u w:val="single"/>
          <w:vertAlign w:val="superscript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th</w:t>
      </w:r>
      <w:r w:rsidR="009B73DC" w:rsidRPr="009B73DC">
        <w:rPr>
          <w:rFonts w:ascii="Corbel Light" w:hAnsi="Corbel Light"/>
          <w:b/>
          <w:bCs/>
          <w:sz w:val="24"/>
          <w:szCs w:val="24"/>
          <w:u w:val="single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 April 2025 – 6.30pm – Middleton Village Hall</w:t>
      </w:r>
    </w:p>
    <w:p w14:paraId="5F8834FC" w14:textId="0765903A" w:rsidR="009B73DC" w:rsidRDefault="009B73DC" w:rsidP="00982E02">
      <w:pPr>
        <w:spacing w:line="240" w:lineRule="auto"/>
        <w:contextualSpacing/>
        <w:rPr>
          <w:rFonts w:ascii="Corbel Light" w:hAnsi="Corbel Light"/>
          <w:b/>
          <w:bCs/>
          <w:sz w:val="24"/>
          <w:szCs w:val="24"/>
          <w:u w:val="single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</w:p>
    <w:p w14:paraId="5E5AAB07" w14:textId="4CC92C15" w:rsidR="009B73DC" w:rsidRDefault="009B73DC" w:rsidP="00982E02">
      <w:pPr>
        <w:spacing w:line="240" w:lineRule="auto"/>
        <w:contextualSpacing/>
        <w:rPr>
          <w:rFonts w:ascii="Corbel Light" w:hAnsi="Corbel Light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>
        <w:rPr>
          <w:rFonts w:ascii="Corbel Light" w:hAnsi="Corbel Light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Present: </w:t>
      </w:r>
      <w:r>
        <w:rPr>
          <w:rFonts w:ascii="Corbel Light" w:hAnsi="Corbel Light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  <w:t>Cllr F Smith</w:t>
      </w:r>
      <w:r>
        <w:rPr>
          <w:rFonts w:ascii="Corbel Light" w:hAnsi="Corbel Light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</w:r>
      <w:r>
        <w:rPr>
          <w:rFonts w:ascii="Corbel Light" w:hAnsi="Corbel Light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</w:r>
      <w:r>
        <w:rPr>
          <w:rFonts w:ascii="Corbel Light" w:hAnsi="Corbel Light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</w:r>
      <w:r>
        <w:rPr>
          <w:rFonts w:ascii="Corbel Light" w:hAnsi="Corbel Light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  <w:t>Apologies:</w:t>
      </w:r>
      <w:r>
        <w:rPr>
          <w:rFonts w:ascii="Corbel Light" w:hAnsi="Corbel Light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  <w:t>Cllr J Beamish</w:t>
      </w:r>
    </w:p>
    <w:p w14:paraId="5FA97458" w14:textId="62C8376B" w:rsidR="009B73DC" w:rsidRDefault="009B73DC" w:rsidP="00982E02">
      <w:pPr>
        <w:spacing w:line="240" w:lineRule="auto"/>
        <w:contextualSpacing/>
        <w:rPr>
          <w:rFonts w:ascii="Corbel Light" w:hAnsi="Corbel Light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>
        <w:rPr>
          <w:rFonts w:ascii="Corbel Light" w:hAnsi="Corbel Light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</w:r>
      <w:r>
        <w:rPr>
          <w:rFonts w:ascii="Corbel Light" w:hAnsi="Corbel Light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  <w:t>Cllr G Keegan</w:t>
      </w:r>
    </w:p>
    <w:p w14:paraId="3602F6D0" w14:textId="43CD361F" w:rsidR="009B73DC" w:rsidRDefault="009B73DC" w:rsidP="00982E02">
      <w:pPr>
        <w:spacing w:line="240" w:lineRule="auto"/>
        <w:contextualSpacing/>
        <w:rPr>
          <w:rFonts w:ascii="Corbel Light" w:hAnsi="Corbel Light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>
        <w:rPr>
          <w:rFonts w:ascii="Corbel Light" w:hAnsi="Corbel Light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</w:r>
      <w:r>
        <w:rPr>
          <w:rFonts w:ascii="Corbel Light" w:hAnsi="Corbel Light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  <w:t xml:space="preserve">Cllr P </w:t>
      </w:r>
      <w:proofErr w:type="spellStart"/>
      <w:r>
        <w:rPr>
          <w:rFonts w:ascii="Corbel Light" w:hAnsi="Corbel Light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Rotherham</w:t>
      </w:r>
      <w:proofErr w:type="spellEnd"/>
    </w:p>
    <w:p w14:paraId="32A2202D" w14:textId="1B1C02D3" w:rsidR="009B73DC" w:rsidRDefault="009B73DC" w:rsidP="00982E02">
      <w:pPr>
        <w:spacing w:line="240" w:lineRule="auto"/>
        <w:contextualSpacing/>
        <w:rPr>
          <w:rFonts w:ascii="Corbel Light" w:hAnsi="Corbel Light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>
        <w:rPr>
          <w:rFonts w:ascii="Corbel Light" w:hAnsi="Corbel Light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</w:r>
      <w:r>
        <w:rPr>
          <w:rFonts w:ascii="Corbel Light" w:hAnsi="Corbel Light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  <w:t>Cllr G Hawkins</w:t>
      </w:r>
    </w:p>
    <w:p w14:paraId="1CA51AD1" w14:textId="6A32159C" w:rsidR="009B73DC" w:rsidRDefault="009B73DC" w:rsidP="00982E02">
      <w:pPr>
        <w:spacing w:line="240" w:lineRule="auto"/>
        <w:contextualSpacing/>
        <w:rPr>
          <w:rFonts w:ascii="Corbel Light" w:hAnsi="Corbel Light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>
        <w:rPr>
          <w:rFonts w:ascii="Corbel Light" w:hAnsi="Corbel Light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</w:r>
      <w:r>
        <w:rPr>
          <w:rFonts w:ascii="Corbel Light" w:hAnsi="Corbel Light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  <w:t>M Skinner - Clerk</w:t>
      </w:r>
    </w:p>
    <w:p w14:paraId="05AA733F" w14:textId="5CACF2DA" w:rsidR="009B73DC" w:rsidRDefault="009B73DC" w:rsidP="00982E02">
      <w:pPr>
        <w:spacing w:line="240" w:lineRule="auto"/>
        <w:contextualSpacing/>
        <w:rPr>
          <w:rFonts w:ascii="Corbel Light" w:hAnsi="Corbel Light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</w:p>
    <w:p w14:paraId="71ED6B23" w14:textId="77777777" w:rsidR="009B73DC" w:rsidRPr="009B73DC" w:rsidRDefault="009B73DC" w:rsidP="00982E02">
      <w:pPr>
        <w:spacing w:line="240" w:lineRule="auto"/>
        <w:contextualSpacing/>
        <w:rPr>
          <w:rFonts w:ascii="Corbel Light" w:hAnsi="Corbel Light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</w:p>
    <w:p w14:paraId="19F02582" w14:textId="6BE7AAC8" w:rsidR="00676A89" w:rsidRDefault="009B73DC" w:rsidP="009B73DC">
      <w:pPr>
        <w:spacing w:line="240" w:lineRule="auto"/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_________________________________________________________________________________________1.</w:t>
      </w: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  <w:t>Projects:</w:t>
      </w:r>
    </w:p>
    <w:p w14:paraId="318FA2F5" w14:textId="2DADE661" w:rsidR="009B73DC" w:rsidRDefault="009B73DC" w:rsidP="009B73DC">
      <w:pPr>
        <w:spacing w:line="240" w:lineRule="auto"/>
        <w:ind w:left="720"/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The following projects and costs were agreed at the meeting, start and completion dates to be advised:</w:t>
      </w:r>
    </w:p>
    <w:p w14:paraId="49251C2F" w14:textId="21493D1F" w:rsidR="009B73DC" w:rsidRDefault="009B73DC" w:rsidP="009B73DC">
      <w:pPr>
        <w:pStyle w:val="ListParagraph"/>
        <w:numPr>
          <w:ilvl w:val="0"/>
          <w:numId w:val="3"/>
        </w:numPr>
        <w:spacing w:line="240" w:lineRule="auto"/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proofErr w:type="spellStart"/>
      <w:r w:rsidRPr="009B73DC"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Walmley</w:t>
      </w:r>
      <w:proofErr w:type="spellEnd"/>
      <w:r w:rsidRPr="009B73DC"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 Landscapes</w:t>
      </w: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 as per quotation 3</w:t>
      </w:r>
      <w:r w:rsidRPr="009B73DC">
        <w:rPr>
          <w:rFonts w:ascii="Corbel Light" w:hAnsi="Corbel Light"/>
          <w:b/>
          <w:bCs/>
          <w:color w:val="002060"/>
          <w:sz w:val="24"/>
          <w:szCs w:val="24"/>
          <w:vertAlign w:val="superscript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rd</w:t>
      </w: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 March, all </w:t>
      </w:r>
      <w:proofErr w:type="spellStart"/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labour</w:t>
      </w:r>
      <w:proofErr w:type="spellEnd"/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 and materials</w:t>
      </w:r>
    </w:p>
    <w:p w14:paraId="51A917B8" w14:textId="024470B5" w:rsidR="009B73DC" w:rsidRDefault="009B73DC" w:rsidP="009B73DC">
      <w:pPr>
        <w:pStyle w:val="ListParagraph"/>
        <w:spacing w:line="240" w:lineRule="auto"/>
        <w:ind w:left="1080"/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 w:rsidRPr="009B73DC"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Village Green groundworks</w:t>
      </w: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  <w:t>- c</w:t>
      </w:r>
      <w:r w:rsidRPr="009B73DC"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ost £2525 </w:t>
      </w:r>
    </w:p>
    <w:p w14:paraId="74EB1FF8" w14:textId="3725497B" w:rsidR="009B73DC" w:rsidRDefault="009B73DC" w:rsidP="009B73DC">
      <w:pPr>
        <w:pStyle w:val="ListParagraph"/>
        <w:spacing w:line="240" w:lineRule="auto"/>
        <w:ind w:left="1080"/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Picnic bench bases</w:t>
      </w: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</w: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</w: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  <w:t>- cost £2875</w:t>
      </w:r>
    </w:p>
    <w:p w14:paraId="2C80D3F8" w14:textId="3621AC61" w:rsidR="007E0FD9" w:rsidRDefault="005605F5" w:rsidP="009B73DC">
      <w:pPr>
        <w:pStyle w:val="ListParagraph"/>
        <w:spacing w:line="240" w:lineRule="auto"/>
        <w:ind w:left="1080"/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Pathway benches </w:t>
      </w:r>
      <w:r w:rsidR="00803D89"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</w:r>
      <w:r w:rsidR="00803D89"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</w:r>
      <w:r w:rsidR="00803D89"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  <w:t>- cost £875</w:t>
      </w:r>
    </w:p>
    <w:p w14:paraId="7D17A865" w14:textId="44DEE299" w:rsidR="00803D89" w:rsidRDefault="00803D89" w:rsidP="009B73DC">
      <w:pPr>
        <w:pStyle w:val="ListParagraph"/>
        <w:spacing w:line="240" w:lineRule="auto"/>
        <w:ind w:left="1080"/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Storage unit landscaping</w:t>
      </w: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</w: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  <w:t>- cost £3580</w:t>
      </w:r>
    </w:p>
    <w:p w14:paraId="35A7EDDC" w14:textId="065CE871" w:rsidR="00803D89" w:rsidRDefault="00803D89" w:rsidP="009B73DC">
      <w:pPr>
        <w:pStyle w:val="ListParagraph"/>
        <w:spacing w:line="240" w:lineRule="auto"/>
        <w:ind w:left="1080"/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</w:p>
    <w:p w14:paraId="354DF086" w14:textId="10328DC6" w:rsidR="00803D89" w:rsidRDefault="00094CEF" w:rsidP="00094CEF">
      <w:pPr>
        <w:pStyle w:val="ListParagraph"/>
        <w:numPr>
          <w:ilvl w:val="0"/>
          <w:numId w:val="3"/>
        </w:numPr>
        <w:spacing w:line="240" w:lineRule="auto"/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Replacement benches for VG, on order with a delivery date w/x 21</w:t>
      </w:r>
      <w:r w:rsidRPr="00094CEF">
        <w:rPr>
          <w:rFonts w:ascii="Corbel Light" w:hAnsi="Corbel Light"/>
          <w:b/>
          <w:bCs/>
          <w:color w:val="002060"/>
          <w:sz w:val="24"/>
          <w:szCs w:val="24"/>
          <w:vertAlign w:val="superscript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st</w:t>
      </w: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 April</w:t>
      </w:r>
    </w:p>
    <w:p w14:paraId="7E75A178" w14:textId="2C982BF4" w:rsidR="00094CEF" w:rsidRDefault="00094CEF" w:rsidP="00094CEF">
      <w:pPr>
        <w:pStyle w:val="ListParagraph"/>
        <w:spacing w:line="240" w:lineRule="auto"/>
        <w:ind w:left="1080"/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1 x memorial bench for new memorial area</w:t>
      </w:r>
    </w:p>
    <w:p w14:paraId="64DB01E9" w14:textId="53F9EA0B" w:rsidR="00094CEF" w:rsidRDefault="00094CEF" w:rsidP="00094CEF">
      <w:pPr>
        <w:pStyle w:val="ListParagraph"/>
        <w:spacing w:line="240" w:lineRule="auto"/>
        <w:ind w:left="1080"/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3 x benches to replace existing around the green </w:t>
      </w:r>
    </w:p>
    <w:p w14:paraId="3594849C" w14:textId="3A8B9067" w:rsidR="00094CEF" w:rsidRDefault="00094CEF" w:rsidP="00094CEF">
      <w:pPr>
        <w:pStyle w:val="ListParagraph"/>
        <w:numPr>
          <w:ilvl w:val="0"/>
          <w:numId w:val="5"/>
        </w:numPr>
        <w:spacing w:line="240" w:lineRule="auto"/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Cost £3200</w:t>
      </w:r>
    </w:p>
    <w:p w14:paraId="172F822F" w14:textId="77777777" w:rsidR="00094CEF" w:rsidRDefault="00094CEF" w:rsidP="00094CEF">
      <w:pPr>
        <w:pStyle w:val="ListParagraph"/>
        <w:spacing w:line="240" w:lineRule="auto"/>
        <w:ind w:left="4680"/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</w:p>
    <w:p w14:paraId="32949D0A" w14:textId="3AE16BB3" w:rsidR="00094CEF" w:rsidRDefault="00094CEF" w:rsidP="00094CEF">
      <w:pPr>
        <w:pStyle w:val="ListParagraph"/>
        <w:numPr>
          <w:ilvl w:val="0"/>
          <w:numId w:val="3"/>
        </w:numPr>
        <w:spacing w:line="240" w:lineRule="auto"/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Basket ball area mark out</w:t>
      </w: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</w: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  <w:t xml:space="preserve">- cost £1200 – </w:t>
      </w:r>
    </w:p>
    <w:p w14:paraId="0DB17042" w14:textId="0C7B2252" w:rsidR="00094CEF" w:rsidRDefault="00094CEF" w:rsidP="00094CEF">
      <w:pPr>
        <w:pStyle w:val="ListParagraph"/>
        <w:spacing w:line="240" w:lineRule="auto"/>
        <w:ind w:left="1080"/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proofErr w:type="spellStart"/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MSk</w:t>
      </w:r>
      <w:proofErr w:type="spellEnd"/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 to contact to agree final cost and completion date</w:t>
      </w:r>
    </w:p>
    <w:p w14:paraId="6AE050E0" w14:textId="77777777" w:rsidR="00094CEF" w:rsidRDefault="00094CEF" w:rsidP="00094CEF">
      <w:pPr>
        <w:pStyle w:val="ListParagraph"/>
        <w:spacing w:line="240" w:lineRule="auto"/>
        <w:ind w:left="1080"/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</w:p>
    <w:p w14:paraId="5D78C062" w14:textId="14A1F27C" w:rsidR="00094CEF" w:rsidRDefault="00094CEF" w:rsidP="00094CEF">
      <w:pPr>
        <w:pStyle w:val="ListParagraph"/>
        <w:numPr>
          <w:ilvl w:val="0"/>
          <w:numId w:val="3"/>
        </w:numPr>
        <w:spacing w:line="240" w:lineRule="auto"/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proofErr w:type="spellStart"/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Finalise</w:t>
      </w:r>
      <w:proofErr w:type="spellEnd"/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 invoice for completed gully cleaning and confirm completion dates for ditches to be cleared Green Lane, Wishaw Lane</w:t>
      </w:r>
    </w:p>
    <w:p w14:paraId="5EE02ED8" w14:textId="570294DA" w:rsidR="00094CEF" w:rsidRDefault="00094CEF" w:rsidP="00094CEF">
      <w:pPr>
        <w:spacing w:line="240" w:lineRule="auto"/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2. </w:t>
      </w: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  <w:t>Garage Site</w:t>
      </w:r>
    </w:p>
    <w:p w14:paraId="1915443E" w14:textId="70CC3DC4" w:rsidR="00094CEF" w:rsidRDefault="00094CEF" w:rsidP="00094CEF">
      <w:pPr>
        <w:spacing w:line="240" w:lineRule="auto"/>
        <w:ind w:left="720"/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Request made for access to the vacant garage site in Church Lane to allow contractors working at a property in Church Lane to use as over spill parking due to the congestion </w:t>
      </w:r>
      <w:proofErr w:type="gramStart"/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caused .</w:t>
      </w:r>
      <w:proofErr w:type="gramEnd"/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 </w:t>
      </w:r>
      <w:proofErr w:type="spellStart"/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MSk</w:t>
      </w:r>
      <w:proofErr w:type="spellEnd"/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 to locate key and advise NWBC.</w:t>
      </w:r>
    </w:p>
    <w:p w14:paraId="57B8EF0C" w14:textId="5F9B37CC" w:rsidR="00094CEF" w:rsidRDefault="00094CEF" w:rsidP="00094CEF">
      <w:pPr>
        <w:spacing w:line="240" w:lineRule="auto"/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3.</w:t>
      </w: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  <w:t>Storage Unit</w:t>
      </w:r>
    </w:p>
    <w:p w14:paraId="60B863E0" w14:textId="10D80629" w:rsidR="00094CEF" w:rsidRDefault="00094CEF" w:rsidP="00094CEF">
      <w:pPr>
        <w:spacing w:line="240" w:lineRule="auto"/>
        <w:ind w:left="720"/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It was agreed the unit should be cleared of unwanted equipment prior to the July fete, skip hire to be arranged and items to be identified for clearance end of May </w:t>
      </w:r>
    </w:p>
    <w:p w14:paraId="751265E9" w14:textId="1A9B9181" w:rsidR="00094CEF" w:rsidRDefault="00C22894" w:rsidP="00C22894">
      <w:pPr>
        <w:spacing w:line="240" w:lineRule="auto"/>
        <w:ind w:left="720" w:hanging="720"/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4. </w:t>
      </w: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  <w:t xml:space="preserve">It was not that a camera had been installed in Park Lane, the council were not previously </w:t>
      </w:r>
      <w:proofErr w:type="gramStart"/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informed ,</w:t>
      </w:r>
      <w:proofErr w:type="gramEnd"/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 assume this is for the recent spate of fly tipping that has occurred in this area.</w:t>
      </w:r>
    </w:p>
    <w:p w14:paraId="00015D7E" w14:textId="0343B01F" w:rsidR="00C22894" w:rsidRDefault="00C22894" w:rsidP="00C22894">
      <w:pPr>
        <w:spacing w:line="240" w:lineRule="auto"/>
        <w:ind w:left="720" w:hanging="720"/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5.</w:t>
      </w: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  <w:t xml:space="preserve">Events Committee update; it was noted there had been no update or events scheduled by events committee, </w:t>
      </w:r>
      <w:proofErr w:type="spellStart"/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MSk</w:t>
      </w:r>
      <w:proofErr w:type="spellEnd"/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 to chase up. Would the events committee look into possibility of </w:t>
      </w:r>
      <w:proofErr w:type="spellStart"/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hositng</w:t>
      </w:r>
      <w:proofErr w:type="spellEnd"/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 a food festival on the VG during the summer months, suggested contacting Digbeth Dining for options</w:t>
      </w:r>
    </w:p>
    <w:p w14:paraId="56C84FA1" w14:textId="4FC4815F" w:rsidR="00C22894" w:rsidRDefault="00C22894" w:rsidP="00C22894">
      <w:pPr>
        <w:spacing w:line="240" w:lineRule="auto"/>
        <w:ind w:left="720" w:hanging="720"/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lastRenderedPageBreak/>
        <w:t>6.</w:t>
      </w: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  <w:t xml:space="preserve">Bandstand, it was noted there was a comment placed in April MM magazine regarding the condition of the bandstand and the request for MPC to look and funding repairs, renovation and refurb.  </w:t>
      </w:r>
      <w:proofErr w:type="spellStart"/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MSk</w:t>
      </w:r>
      <w:proofErr w:type="spellEnd"/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 to investigate options</w:t>
      </w:r>
    </w:p>
    <w:p w14:paraId="40A3ECAF" w14:textId="6BBBC0E0" w:rsidR="00C22894" w:rsidRDefault="00C22894" w:rsidP="00C22894">
      <w:pPr>
        <w:spacing w:line="240" w:lineRule="auto"/>
        <w:ind w:left="720" w:hanging="720"/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</w:p>
    <w:p w14:paraId="1CE34045" w14:textId="14AB486E" w:rsidR="00C22894" w:rsidRDefault="00C22894" w:rsidP="00C22894">
      <w:pPr>
        <w:spacing w:line="240" w:lineRule="auto"/>
        <w:ind w:left="720" w:hanging="720"/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7.</w:t>
      </w: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  <w:t>Next MPC meeting would be alongside the Annual Meeting 7</w:t>
      </w:r>
      <w:r w:rsidRPr="00C22894">
        <w:rPr>
          <w:rFonts w:ascii="Corbel Light" w:hAnsi="Corbel Light"/>
          <w:b/>
          <w:bCs/>
          <w:color w:val="002060"/>
          <w:sz w:val="24"/>
          <w:szCs w:val="24"/>
          <w:vertAlign w:val="superscript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th</w:t>
      </w: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 May, </w:t>
      </w:r>
      <w:proofErr w:type="spellStart"/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MSk</w:t>
      </w:r>
      <w:proofErr w:type="spellEnd"/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 xml:space="preserve"> to contact the relevant Middleton Committees to present their annual report/statements at the meeting</w:t>
      </w:r>
    </w:p>
    <w:p w14:paraId="64C1DCFC" w14:textId="7C478B68" w:rsidR="00C22894" w:rsidRDefault="00C22894" w:rsidP="00C22894">
      <w:pPr>
        <w:spacing w:line="240" w:lineRule="auto"/>
        <w:ind w:left="720" w:hanging="720"/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</w:p>
    <w:p w14:paraId="5FBC0925" w14:textId="4BB7ADBA" w:rsidR="00C22894" w:rsidRDefault="00C22894" w:rsidP="00C22894">
      <w:pPr>
        <w:spacing w:line="240" w:lineRule="auto"/>
        <w:ind w:left="720" w:hanging="720"/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</w:p>
    <w:p w14:paraId="609097E1" w14:textId="28BC15B3" w:rsidR="00C22894" w:rsidRDefault="00C22894" w:rsidP="00C22894">
      <w:pPr>
        <w:spacing w:line="240" w:lineRule="auto"/>
        <w:ind w:left="720" w:hanging="720"/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>Meeting closed 7:45pm</w:t>
      </w:r>
    </w:p>
    <w:p w14:paraId="40EBF791" w14:textId="5B190CE4" w:rsidR="00094CEF" w:rsidRPr="00094CEF" w:rsidRDefault="00076ACE" w:rsidP="00094CEF">
      <w:pPr>
        <w:spacing w:line="240" w:lineRule="auto"/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 w:rsidRPr="00076ACE">
        <w:drawing>
          <wp:inline distT="0" distB="0" distL="0" distR="0" wp14:anchorId="30B398E8" wp14:editId="59B2FA3C">
            <wp:extent cx="6645910" cy="28892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DE8F2" w14:textId="3FE0C9E3" w:rsidR="009B73DC" w:rsidRPr="009B73DC" w:rsidRDefault="009B73DC" w:rsidP="009B73DC">
      <w:pPr>
        <w:spacing w:line="240" w:lineRule="auto"/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</w:r>
      <w:r>
        <w:rPr>
          <w:rFonts w:ascii="Corbel Light" w:hAnsi="Corbel Light"/>
          <w:b/>
          <w:bCs/>
          <w:color w:val="002060"/>
          <w:sz w:val="24"/>
          <w:szCs w:val="24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  <w:tab/>
      </w:r>
    </w:p>
    <w:p w14:paraId="030011BF" w14:textId="34B56B42" w:rsidR="00676A89" w:rsidRDefault="00676A89" w:rsidP="003265BC">
      <w:pPr>
        <w:rPr>
          <w:rFonts w:ascii="Corbel Light" w:hAnsi="Corbel Light"/>
          <w:b/>
          <w:bCs/>
          <w:color w:val="002060"/>
          <w:sz w:val="56"/>
          <w:szCs w:val="56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</w:p>
    <w:p w14:paraId="2EE09686" w14:textId="78FB7176" w:rsidR="00676A89" w:rsidRDefault="00676A89" w:rsidP="003265BC">
      <w:pPr>
        <w:rPr>
          <w:rFonts w:ascii="Corbel Light" w:hAnsi="Corbel Light"/>
          <w:b/>
          <w:bCs/>
          <w:color w:val="002060"/>
          <w:sz w:val="56"/>
          <w:szCs w:val="56"/>
          <w:lang w:val="en-US"/>
          <w14:glow w14:rad="0">
            <w14:srgbClr w14:val="002060"/>
          </w14:glow>
          <w14:shadow w14:blurRad="50800" w14:dist="50800" w14:dir="5400000" w14:sx="0" w14:sy="0" w14:kx="0" w14:ky="0" w14:algn="ctr">
            <w14:schemeClr w14:val="tx2">
              <w14:lumMod w14:val="50000"/>
            </w14:schemeClr>
          </w14:shadow>
        </w:rPr>
      </w:pPr>
    </w:p>
    <w:p w14:paraId="613CB373" w14:textId="77777777" w:rsidR="00676A89" w:rsidRPr="003265BC" w:rsidRDefault="00676A89" w:rsidP="003265BC">
      <w:pPr>
        <w:rPr>
          <w:rFonts w:ascii="Corbel Light" w:hAnsi="Corbel Light"/>
          <w:b/>
          <w:bCs/>
          <w:lang w:val="en-US"/>
        </w:rPr>
      </w:pPr>
    </w:p>
    <w:p w14:paraId="483EC376" w14:textId="77777777" w:rsidR="00676A89" w:rsidRPr="00676A89" w:rsidRDefault="00676A89" w:rsidP="00676A89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76A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﻿</w:t>
      </w:r>
    </w:p>
    <w:p w14:paraId="2ADD69C0" w14:textId="77777777" w:rsidR="00676A89" w:rsidRPr="00676A89" w:rsidRDefault="00676A89" w:rsidP="00676A89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B2EA31A" w14:textId="77777777" w:rsidR="00676A89" w:rsidRPr="00676A89" w:rsidRDefault="00676A89" w:rsidP="00676A89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76A89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﻿</w:t>
      </w:r>
    </w:p>
    <w:p w14:paraId="6C438788" w14:textId="77777777" w:rsidR="00AF17B5" w:rsidRDefault="00AF17B5" w:rsidP="002743DA">
      <w:pPr>
        <w:rPr>
          <w:lang w:val="en-US"/>
        </w:rPr>
      </w:pPr>
    </w:p>
    <w:p w14:paraId="34505755" w14:textId="77777777" w:rsidR="00842A0B" w:rsidRPr="00842A0B" w:rsidRDefault="00842A0B" w:rsidP="002743DA">
      <w:pPr>
        <w:rPr>
          <w:lang w:val="en-US"/>
        </w:rPr>
      </w:pPr>
    </w:p>
    <w:p w14:paraId="27FC2596" w14:textId="576CB037" w:rsidR="00842A0B" w:rsidRPr="00AF17B5" w:rsidRDefault="009B73DC" w:rsidP="00842A0B">
      <w:pPr>
        <w:rPr>
          <w:lang w:val="en-US"/>
          <w14:glow w14:rad="0">
            <w14:srgbClr w14:val="002060"/>
          </w14:glow>
        </w:rPr>
      </w:pPr>
      <w:r>
        <w:rPr>
          <w:lang w:val="en-US"/>
          <w14:glow w14:rad="0">
            <w14:srgbClr w14:val="002060"/>
          </w14:glow>
        </w:rPr>
        <w:t xml:space="preserve"> </w:t>
      </w:r>
    </w:p>
    <w:sectPr w:rsidR="00842A0B" w:rsidRPr="00AF17B5" w:rsidSect="00E343BC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BAEF5" w14:textId="77777777" w:rsidR="00B06C39" w:rsidRDefault="00B06C39" w:rsidP="00B06C39">
      <w:pPr>
        <w:spacing w:after="0" w:line="240" w:lineRule="auto"/>
      </w:pPr>
      <w:r>
        <w:separator/>
      </w:r>
    </w:p>
  </w:endnote>
  <w:endnote w:type="continuationSeparator" w:id="0">
    <w:p w14:paraId="4F7151A2" w14:textId="77777777" w:rsidR="00B06C39" w:rsidRDefault="00B06C39" w:rsidP="00B0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0C4D3" w14:textId="77777777" w:rsidR="00B06C39" w:rsidRDefault="00B06C39" w:rsidP="00B06C39">
      <w:pPr>
        <w:spacing w:after="0" w:line="240" w:lineRule="auto"/>
      </w:pPr>
      <w:r>
        <w:separator/>
      </w:r>
    </w:p>
  </w:footnote>
  <w:footnote w:type="continuationSeparator" w:id="0">
    <w:p w14:paraId="3D6B9AED" w14:textId="77777777" w:rsidR="00B06C39" w:rsidRDefault="00B06C39" w:rsidP="00B06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A5241"/>
    <w:multiLevelType w:val="hybridMultilevel"/>
    <w:tmpl w:val="2C144E82"/>
    <w:lvl w:ilvl="0" w:tplc="D9B47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BC2889"/>
    <w:multiLevelType w:val="hybridMultilevel"/>
    <w:tmpl w:val="002CD0B0"/>
    <w:lvl w:ilvl="0" w:tplc="853AA9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2E0946"/>
    <w:multiLevelType w:val="hybridMultilevel"/>
    <w:tmpl w:val="F088147E"/>
    <w:lvl w:ilvl="0" w:tplc="EA3EDC3E">
      <w:start w:val="3"/>
      <w:numFmt w:val="bullet"/>
      <w:lvlText w:val="-"/>
      <w:lvlJc w:val="left"/>
      <w:pPr>
        <w:ind w:left="4680" w:hanging="360"/>
      </w:pPr>
      <w:rPr>
        <w:rFonts w:ascii="Corbel Light" w:eastAsiaTheme="minorEastAsia" w:hAnsi="Corbel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60AB44EB"/>
    <w:multiLevelType w:val="hybridMultilevel"/>
    <w:tmpl w:val="5714E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519E9"/>
    <w:multiLevelType w:val="hybridMultilevel"/>
    <w:tmpl w:val="6AA4B740"/>
    <w:lvl w:ilvl="0" w:tplc="1610EB88">
      <w:start w:val="3"/>
      <w:numFmt w:val="bullet"/>
      <w:lvlText w:val="-"/>
      <w:lvlJc w:val="left"/>
      <w:pPr>
        <w:ind w:left="4680" w:hanging="360"/>
      </w:pPr>
      <w:rPr>
        <w:rFonts w:ascii="Corbel Light" w:eastAsiaTheme="minorEastAsia" w:hAnsi="Corbel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A7"/>
    <w:rsid w:val="00000368"/>
    <w:rsid w:val="00074EEC"/>
    <w:rsid w:val="00076ACE"/>
    <w:rsid w:val="00076BEF"/>
    <w:rsid w:val="00094CEF"/>
    <w:rsid w:val="001664C7"/>
    <w:rsid w:val="001C773F"/>
    <w:rsid w:val="00240F2B"/>
    <w:rsid w:val="00244C8D"/>
    <w:rsid w:val="002743DA"/>
    <w:rsid w:val="0027653A"/>
    <w:rsid w:val="003265BC"/>
    <w:rsid w:val="00353BDE"/>
    <w:rsid w:val="003F2E67"/>
    <w:rsid w:val="004755F9"/>
    <w:rsid w:val="0047605C"/>
    <w:rsid w:val="004F1F00"/>
    <w:rsid w:val="00515F46"/>
    <w:rsid w:val="005605F5"/>
    <w:rsid w:val="005A58AC"/>
    <w:rsid w:val="00673E23"/>
    <w:rsid w:val="00676A89"/>
    <w:rsid w:val="00730CA7"/>
    <w:rsid w:val="007E0FD9"/>
    <w:rsid w:val="00803D89"/>
    <w:rsid w:val="00815E01"/>
    <w:rsid w:val="00842A0B"/>
    <w:rsid w:val="00982E02"/>
    <w:rsid w:val="00982FC0"/>
    <w:rsid w:val="009954A6"/>
    <w:rsid w:val="009B73DC"/>
    <w:rsid w:val="00A00F6C"/>
    <w:rsid w:val="00AC34B5"/>
    <w:rsid w:val="00AF17B5"/>
    <w:rsid w:val="00B06C39"/>
    <w:rsid w:val="00B6574D"/>
    <w:rsid w:val="00BC3B00"/>
    <w:rsid w:val="00BF2D97"/>
    <w:rsid w:val="00C22894"/>
    <w:rsid w:val="00D376F3"/>
    <w:rsid w:val="00D958EB"/>
    <w:rsid w:val="00E343BC"/>
    <w:rsid w:val="00E52457"/>
    <w:rsid w:val="00E855CF"/>
    <w:rsid w:val="00F166B3"/>
    <w:rsid w:val="00F3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489D43C"/>
  <w15:chartTrackingRefBased/>
  <w15:docId w15:val="{85D764DD-6C9C-41D5-AF94-C4347D79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9"/>
  </w:style>
  <w:style w:type="paragraph" w:styleId="Heading1">
    <w:name w:val="heading 1"/>
    <w:basedOn w:val="Normal"/>
    <w:next w:val="Normal"/>
    <w:link w:val="Heading1Char"/>
    <w:uiPriority w:val="9"/>
    <w:qFormat/>
    <w:rsid w:val="00B06C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C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C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C39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C39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C39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C3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C39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C3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C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C39"/>
  </w:style>
  <w:style w:type="paragraph" w:styleId="Footer">
    <w:name w:val="footer"/>
    <w:basedOn w:val="Normal"/>
    <w:link w:val="FooterChar"/>
    <w:uiPriority w:val="99"/>
    <w:unhideWhenUsed/>
    <w:rsid w:val="00B06C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C39"/>
  </w:style>
  <w:style w:type="character" w:customStyle="1" w:styleId="Heading1Char">
    <w:name w:val="Heading 1 Char"/>
    <w:basedOn w:val="DefaultParagraphFont"/>
    <w:link w:val="Heading1"/>
    <w:uiPriority w:val="9"/>
    <w:rsid w:val="00B06C3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C3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C3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C39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C39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C39"/>
  </w:style>
  <w:style w:type="character" w:customStyle="1" w:styleId="Heading7Char">
    <w:name w:val="Heading 7 Char"/>
    <w:basedOn w:val="DefaultParagraphFont"/>
    <w:link w:val="Heading7"/>
    <w:uiPriority w:val="9"/>
    <w:semiHidden/>
    <w:rsid w:val="00B06C3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C39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C3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6C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06C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C3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C3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06C39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B06C39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06C39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B06C3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06C3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C3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C3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C39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B06C3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06C3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06C39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06C39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B06C3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6C3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B06C39"/>
  </w:style>
  <w:style w:type="paragraph" w:styleId="ListParagraph">
    <w:name w:val="List Paragraph"/>
    <w:basedOn w:val="Normal"/>
    <w:uiPriority w:val="34"/>
    <w:qFormat/>
    <w:rsid w:val="00A00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7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73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4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50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87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638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802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52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skinner</dc:creator>
  <cp:keywords/>
  <dc:description/>
  <cp:lastModifiedBy>michelle skinner</cp:lastModifiedBy>
  <cp:revision>3</cp:revision>
  <cp:lastPrinted>2025-01-15T09:46:00Z</cp:lastPrinted>
  <dcterms:created xsi:type="dcterms:W3CDTF">2025-04-10T22:00:00Z</dcterms:created>
  <dcterms:modified xsi:type="dcterms:W3CDTF">2025-04-10T22:01:00Z</dcterms:modified>
</cp:coreProperties>
</file>